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94" w:rsidRDefault="00637194" w:rsidP="00637194">
      <w:pPr>
        <w:tabs>
          <w:tab w:val="left" w:pos="2355"/>
          <w:tab w:val="left" w:pos="3852"/>
          <w:tab w:val="center" w:pos="4393"/>
        </w:tabs>
        <w:bidi/>
        <w:spacing w:after="0" w:line="276" w:lineRule="auto"/>
        <w:jc w:val="center"/>
        <w:rPr>
          <w:rFonts w:ascii="Times New Roman" w:hAnsi="Times New Roman" w:cs="B Titr"/>
          <w:noProof/>
          <w:sz w:val="32"/>
          <w:szCs w:val="32"/>
          <w:rtl/>
          <w:lang w:bidi="ar-BH"/>
        </w:rPr>
      </w:pPr>
      <w:r w:rsidRPr="009749E0">
        <w:rPr>
          <w:rFonts w:cs="B Zar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E7382A5" wp14:editId="0067A1E0">
            <wp:simplePos x="0" y="0"/>
            <wp:positionH relativeFrom="column">
              <wp:posOffset>2409825</wp:posOffset>
            </wp:positionH>
            <wp:positionV relativeFrom="paragraph">
              <wp:posOffset>28575</wp:posOffset>
            </wp:positionV>
            <wp:extent cx="11430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240" y="21346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194" w:rsidRDefault="00637194" w:rsidP="00637194">
      <w:pPr>
        <w:tabs>
          <w:tab w:val="left" w:pos="2355"/>
          <w:tab w:val="left" w:pos="3852"/>
          <w:tab w:val="center" w:pos="4393"/>
        </w:tabs>
        <w:bidi/>
        <w:spacing w:after="0" w:line="276" w:lineRule="auto"/>
        <w:jc w:val="center"/>
        <w:rPr>
          <w:rFonts w:ascii="Times New Roman" w:hAnsi="Times New Roman" w:cs="B Titr"/>
          <w:noProof/>
          <w:sz w:val="32"/>
          <w:szCs w:val="32"/>
          <w:rtl/>
          <w:lang w:bidi="ar-BH"/>
        </w:rPr>
      </w:pPr>
    </w:p>
    <w:p w:rsidR="00637194" w:rsidRDefault="00637194" w:rsidP="00637194">
      <w:pPr>
        <w:tabs>
          <w:tab w:val="left" w:pos="2355"/>
          <w:tab w:val="left" w:pos="3852"/>
          <w:tab w:val="center" w:pos="4393"/>
        </w:tabs>
        <w:bidi/>
        <w:spacing w:after="0" w:line="276" w:lineRule="auto"/>
        <w:jc w:val="center"/>
        <w:rPr>
          <w:rFonts w:ascii="Times New Roman" w:hAnsi="Times New Roman" w:cs="B Titr"/>
          <w:noProof/>
          <w:sz w:val="32"/>
          <w:szCs w:val="32"/>
          <w:rtl/>
          <w:lang w:bidi="ar-BH"/>
        </w:rPr>
      </w:pPr>
    </w:p>
    <w:p w:rsidR="00637194" w:rsidRPr="009749E0" w:rsidRDefault="00637194" w:rsidP="00637194">
      <w:pPr>
        <w:tabs>
          <w:tab w:val="left" w:pos="2355"/>
          <w:tab w:val="left" w:pos="3852"/>
          <w:tab w:val="center" w:pos="4393"/>
        </w:tabs>
        <w:bidi/>
        <w:spacing w:after="0" w:line="276" w:lineRule="auto"/>
        <w:jc w:val="center"/>
        <w:rPr>
          <w:rFonts w:ascii="Times New Roman" w:hAnsi="Times New Roman" w:cs="B Titr"/>
          <w:noProof/>
          <w:sz w:val="32"/>
          <w:szCs w:val="32"/>
          <w:rtl/>
          <w:lang w:bidi="fa-IR"/>
        </w:rPr>
      </w:pPr>
      <w:r>
        <w:rPr>
          <w:rFonts w:ascii="Times New Roman" w:hAnsi="Times New Roman" w:cs="B Titr"/>
          <w:noProof/>
          <w:sz w:val="32"/>
          <w:szCs w:val="32"/>
          <w:rtl/>
          <w:lang w:bidi="ar-BH"/>
        </w:rPr>
        <w:t>دانشگاه علوم پزشکی</w:t>
      </w:r>
      <w:r>
        <w:rPr>
          <w:rFonts w:ascii="Times New Roman" w:hAnsi="Times New Roman" w:cs="B Titr" w:hint="cs"/>
          <w:noProof/>
          <w:sz w:val="32"/>
          <w:szCs w:val="32"/>
          <w:rtl/>
          <w:lang w:bidi="ar-BH"/>
        </w:rPr>
        <w:t xml:space="preserve"> </w:t>
      </w:r>
      <w:r>
        <w:rPr>
          <w:rFonts w:ascii="Times New Roman" w:hAnsi="Times New Roman" w:cs="B Titr"/>
          <w:noProof/>
          <w:sz w:val="32"/>
          <w:szCs w:val="32"/>
          <w:rtl/>
          <w:lang w:bidi="ar-BH"/>
        </w:rPr>
        <w:t>و</w:t>
      </w:r>
      <w:r w:rsidRPr="009749E0">
        <w:rPr>
          <w:rFonts w:ascii="Times New Roman" w:hAnsi="Times New Roman" w:cs="B Titr"/>
          <w:noProof/>
          <w:sz w:val="32"/>
          <w:szCs w:val="32"/>
          <w:rtl/>
          <w:lang w:bidi="ar-BH"/>
        </w:rPr>
        <w:t xml:space="preserve">خدمات بهداشتی درمانی </w:t>
      </w:r>
      <w:r w:rsidRPr="009749E0">
        <w:rPr>
          <w:rFonts w:ascii="Times New Roman" w:hAnsi="Times New Roman" w:cs="B Titr" w:hint="cs"/>
          <w:noProof/>
          <w:sz w:val="32"/>
          <w:szCs w:val="32"/>
          <w:rtl/>
          <w:lang w:bidi="fa-IR"/>
        </w:rPr>
        <w:t>زنجان</w:t>
      </w:r>
    </w:p>
    <w:p w:rsidR="00637194" w:rsidRPr="009749E0" w:rsidRDefault="00637194" w:rsidP="00637194">
      <w:pPr>
        <w:tabs>
          <w:tab w:val="left" w:pos="2355"/>
          <w:tab w:val="left" w:pos="3852"/>
          <w:tab w:val="center" w:pos="4393"/>
        </w:tabs>
        <w:bidi/>
        <w:spacing w:after="0" w:line="276" w:lineRule="auto"/>
        <w:jc w:val="center"/>
        <w:rPr>
          <w:rFonts w:ascii="Times New Roman" w:hAnsi="Times New Roman" w:cs="B Titr"/>
          <w:noProof/>
          <w:sz w:val="32"/>
          <w:szCs w:val="32"/>
          <w:rtl/>
          <w:lang w:bidi="ar-BH"/>
        </w:rPr>
      </w:pPr>
      <w:r w:rsidRPr="009749E0">
        <w:rPr>
          <w:rFonts w:ascii="Times New Roman" w:hAnsi="Times New Roman" w:cs="B Titr"/>
          <w:noProof/>
          <w:sz w:val="32"/>
          <w:szCs w:val="32"/>
          <w:rtl/>
          <w:lang w:bidi="ar-BH"/>
        </w:rPr>
        <w:t>دانشکده پزشکی</w:t>
      </w:r>
    </w:p>
    <w:p w:rsidR="00637194" w:rsidRPr="009749E0" w:rsidRDefault="00637194" w:rsidP="00637194">
      <w:pPr>
        <w:tabs>
          <w:tab w:val="left" w:pos="2355"/>
          <w:tab w:val="left" w:pos="3852"/>
          <w:tab w:val="center" w:pos="4393"/>
        </w:tabs>
        <w:bidi/>
        <w:spacing w:after="0" w:line="276" w:lineRule="auto"/>
        <w:jc w:val="center"/>
        <w:rPr>
          <w:rFonts w:ascii="Times New Roman" w:hAnsi="Times New Roman" w:cs="B Titr"/>
          <w:noProof/>
          <w:sz w:val="32"/>
          <w:szCs w:val="32"/>
          <w:rtl/>
          <w:lang w:bidi="ar-BH"/>
        </w:rPr>
      </w:pPr>
      <w:r w:rsidRPr="009749E0">
        <w:rPr>
          <w:rFonts w:ascii="Times New Roman" w:hAnsi="Times New Roman" w:cs="B Titr"/>
          <w:noProof/>
          <w:sz w:val="32"/>
          <w:szCs w:val="32"/>
          <w:rtl/>
          <w:lang w:bidi="ar-BH"/>
        </w:rPr>
        <w:t xml:space="preserve">پایان نامه جهت اخذ درجه دکترای </w:t>
      </w:r>
      <w:r w:rsidRPr="009749E0">
        <w:rPr>
          <w:rFonts w:ascii="Times New Roman" w:hAnsi="Times New Roman" w:cs="B Titr" w:hint="cs"/>
          <w:noProof/>
          <w:sz w:val="32"/>
          <w:szCs w:val="32"/>
          <w:rtl/>
          <w:lang w:bidi="ar-BH"/>
        </w:rPr>
        <w:t>عمومی پزشکی</w:t>
      </w:r>
    </w:p>
    <w:p w:rsidR="00637194" w:rsidRPr="009749E0" w:rsidRDefault="00637194" w:rsidP="00637194">
      <w:pPr>
        <w:tabs>
          <w:tab w:val="left" w:pos="2355"/>
          <w:tab w:val="left" w:pos="3852"/>
          <w:tab w:val="center" w:pos="4393"/>
        </w:tabs>
        <w:bidi/>
        <w:spacing w:after="0" w:line="276" w:lineRule="auto"/>
        <w:jc w:val="center"/>
        <w:rPr>
          <w:rFonts w:ascii="Times New Roman" w:hAnsi="Times New Roman" w:cs="B Titr"/>
          <w:noProof/>
          <w:sz w:val="32"/>
          <w:szCs w:val="32"/>
          <w:rtl/>
          <w:lang w:bidi="ar-BH"/>
        </w:rPr>
      </w:pPr>
      <w:r w:rsidRPr="009749E0">
        <w:rPr>
          <w:rFonts w:ascii="Times New Roman" w:hAnsi="Times New Roman" w:cs="B Titr"/>
          <w:noProof/>
          <w:sz w:val="32"/>
          <w:szCs w:val="32"/>
          <w:rtl/>
          <w:lang w:bidi="ar-BH"/>
        </w:rPr>
        <w:t>عنوان :</w:t>
      </w:r>
    </w:p>
    <w:p w:rsidR="00637194" w:rsidRPr="00F525F7" w:rsidRDefault="00637194" w:rsidP="00637194">
      <w:pPr>
        <w:tabs>
          <w:tab w:val="left" w:pos="2355"/>
          <w:tab w:val="left" w:pos="3852"/>
          <w:tab w:val="center" w:pos="4393"/>
        </w:tabs>
        <w:bidi/>
        <w:spacing w:after="0"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F525F7">
        <w:rPr>
          <w:rFonts w:cs="B Titr" w:hint="cs"/>
          <w:sz w:val="28"/>
          <w:szCs w:val="28"/>
          <w:rtl/>
          <w:lang w:bidi="fa-IR"/>
        </w:rPr>
        <w:t xml:space="preserve">بررسی فراوانی </w:t>
      </w:r>
      <w:r>
        <w:rPr>
          <w:rFonts w:cs="B Titr" w:hint="cs"/>
          <w:sz w:val="28"/>
          <w:szCs w:val="28"/>
          <w:rtl/>
          <w:lang w:bidi="fa-IR"/>
        </w:rPr>
        <w:t xml:space="preserve">و </w:t>
      </w:r>
      <w:r w:rsidRPr="00F525F7">
        <w:rPr>
          <w:rFonts w:cs="B Titr" w:hint="cs"/>
          <w:sz w:val="28"/>
          <w:szCs w:val="28"/>
          <w:rtl/>
          <w:lang w:bidi="fa-IR"/>
        </w:rPr>
        <w:t>دلایل تولد زودهنگام</w:t>
      </w:r>
      <w:r w:rsidRPr="00F525F7">
        <w:rPr>
          <w:rFonts w:cs="B Titr"/>
          <w:sz w:val="28"/>
          <w:szCs w:val="28"/>
          <w:lang w:bidi="fa-IR"/>
        </w:rPr>
        <w:t> </w:t>
      </w:r>
      <w:r w:rsidRPr="00F525F7">
        <w:rPr>
          <w:rFonts w:cs="B Titr"/>
          <w:sz w:val="28"/>
          <w:szCs w:val="28"/>
          <w:rtl/>
          <w:lang w:bidi="fa-IR"/>
        </w:rPr>
        <w:t xml:space="preserve">یا </w:t>
      </w:r>
      <w:r w:rsidRPr="00F525F7">
        <w:rPr>
          <w:rFonts w:cs="B Titr" w:hint="cs"/>
          <w:sz w:val="28"/>
          <w:szCs w:val="28"/>
          <w:rtl/>
          <w:lang w:bidi="fa-IR"/>
        </w:rPr>
        <w:t xml:space="preserve">تولد </w:t>
      </w:r>
      <w:r w:rsidRPr="00F525F7">
        <w:rPr>
          <w:rFonts w:cs="B Titr"/>
          <w:sz w:val="28"/>
          <w:szCs w:val="28"/>
          <w:rtl/>
          <w:lang w:bidi="fa-IR"/>
        </w:rPr>
        <w:t>نوزاد کم وزن</w:t>
      </w:r>
      <w:r w:rsidRPr="00F525F7">
        <w:rPr>
          <w:rFonts w:cs="B Titr" w:hint="cs"/>
          <w:sz w:val="28"/>
          <w:szCs w:val="28"/>
          <w:rtl/>
          <w:lang w:bidi="fa-IR"/>
        </w:rPr>
        <w:t xml:space="preserve"> در نوزادان بستری در </w:t>
      </w:r>
      <w:bookmarkStart w:id="0" w:name="_Hlk139990714"/>
      <w:r w:rsidRPr="00F525F7">
        <w:rPr>
          <w:rFonts w:cs="B Titr" w:hint="cs"/>
          <w:sz w:val="28"/>
          <w:szCs w:val="28"/>
          <w:rtl/>
          <w:lang w:bidi="fa-IR"/>
        </w:rPr>
        <w:t xml:space="preserve">بخش مراقبت های ویژه نوزادان </w:t>
      </w:r>
      <w:bookmarkEnd w:id="0"/>
      <w:r w:rsidRPr="00F525F7">
        <w:rPr>
          <w:rFonts w:cs="B Titr" w:hint="cs"/>
          <w:sz w:val="28"/>
          <w:szCs w:val="28"/>
          <w:rtl/>
          <w:lang w:bidi="fa-IR"/>
        </w:rPr>
        <w:t>بیمارستان آیت الله موسوی زنجان در شش ماه اول سال 1402</w:t>
      </w:r>
    </w:p>
    <w:p w:rsidR="00637194" w:rsidRPr="009749E0" w:rsidRDefault="00637194" w:rsidP="00637194">
      <w:pPr>
        <w:tabs>
          <w:tab w:val="left" w:pos="2355"/>
          <w:tab w:val="left" w:pos="3852"/>
          <w:tab w:val="center" w:pos="4393"/>
        </w:tabs>
        <w:bidi/>
        <w:spacing w:after="0" w:line="276" w:lineRule="auto"/>
        <w:jc w:val="center"/>
        <w:rPr>
          <w:rFonts w:cs="B Titr"/>
          <w:sz w:val="36"/>
          <w:szCs w:val="36"/>
          <w:lang w:bidi="fa-IR"/>
        </w:rPr>
      </w:pPr>
    </w:p>
    <w:p w:rsidR="00637194" w:rsidRPr="009749E0" w:rsidRDefault="00637194" w:rsidP="00637194">
      <w:pPr>
        <w:tabs>
          <w:tab w:val="left" w:pos="2355"/>
          <w:tab w:val="left" w:pos="3852"/>
          <w:tab w:val="center" w:pos="4393"/>
        </w:tabs>
        <w:bidi/>
        <w:spacing w:after="0" w:line="276" w:lineRule="auto"/>
        <w:jc w:val="center"/>
        <w:rPr>
          <w:rFonts w:ascii="Times New Roman" w:hAnsi="Times New Roman" w:cs="B Titr"/>
          <w:noProof/>
          <w:sz w:val="32"/>
          <w:szCs w:val="32"/>
          <w:rtl/>
          <w:lang w:bidi="ar-BH"/>
        </w:rPr>
      </w:pPr>
      <w:r w:rsidRPr="009749E0">
        <w:rPr>
          <w:rFonts w:ascii="Times New Roman" w:hAnsi="Times New Roman" w:cs="B Titr"/>
          <w:noProof/>
          <w:sz w:val="32"/>
          <w:szCs w:val="32"/>
          <w:rtl/>
          <w:lang w:bidi="ar-BH"/>
        </w:rPr>
        <w:t>استاد</w:t>
      </w:r>
      <w:r w:rsidRPr="009749E0">
        <w:rPr>
          <w:rFonts w:ascii="Times New Roman" w:hAnsi="Times New Roman" w:cs="B Titr" w:hint="cs"/>
          <w:noProof/>
          <w:sz w:val="32"/>
          <w:szCs w:val="32"/>
          <w:rtl/>
        </w:rPr>
        <w:t xml:space="preserve"> </w:t>
      </w:r>
      <w:r w:rsidRPr="009749E0">
        <w:rPr>
          <w:rFonts w:ascii="Times New Roman" w:hAnsi="Times New Roman" w:cs="B Titr"/>
          <w:noProof/>
          <w:sz w:val="32"/>
          <w:szCs w:val="32"/>
          <w:rtl/>
          <w:lang w:bidi="ar-BH"/>
        </w:rPr>
        <w:t>راهنما:</w:t>
      </w:r>
    </w:p>
    <w:p w:rsidR="00637194" w:rsidRPr="009749E0" w:rsidRDefault="00637194" w:rsidP="00637194">
      <w:pPr>
        <w:bidi/>
        <w:spacing w:after="0" w:line="276" w:lineRule="auto"/>
        <w:jc w:val="center"/>
        <w:rPr>
          <w:rFonts w:ascii="Tahoma" w:hAnsi="Tahoma" w:cs="B Titr"/>
          <w:sz w:val="24"/>
          <w:szCs w:val="24"/>
          <w:rtl/>
          <w:lang w:bidi="fa-IR"/>
        </w:rPr>
      </w:pPr>
      <w:r w:rsidRPr="009749E0">
        <w:rPr>
          <w:rFonts w:ascii="Tahoma" w:hAnsi="Tahoma" w:cs="B Titr" w:hint="cs"/>
          <w:sz w:val="24"/>
          <w:szCs w:val="24"/>
          <w:rtl/>
          <w:lang w:bidi="fa-IR"/>
        </w:rPr>
        <w:t>دکتر رضا مهدیان جویباری</w:t>
      </w:r>
    </w:p>
    <w:p w:rsidR="00637194" w:rsidRPr="009749E0" w:rsidRDefault="00637194" w:rsidP="00637194">
      <w:pPr>
        <w:bidi/>
        <w:spacing w:after="0" w:line="276" w:lineRule="auto"/>
        <w:jc w:val="center"/>
        <w:rPr>
          <w:rFonts w:ascii="Times New Roman" w:hAnsi="Times New Roman" w:cs="B Titr"/>
          <w:noProof/>
          <w:sz w:val="32"/>
          <w:szCs w:val="32"/>
          <w:rtl/>
          <w:lang w:bidi="ar-BH"/>
        </w:rPr>
      </w:pPr>
      <w:r w:rsidRPr="009749E0">
        <w:rPr>
          <w:rFonts w:ascii="Times New Roman" w:hAnsi="Times New Roman" w:cs="B Titr"/>
          <w:noProof/>
          <w:sz w:val="32"/>
          <w:szCs w:val="32"/>
          <w:rtl/>
          <w:lang w:bidi="ar-BH"/>
        </w:rPr>
        <w:t>استاد مشاور:</w:t>
      </w:r>
    </w:p>
    <w:p w:rsidR="00637194" w:rsidRDefault="00637194" w:rsidP="00637194">
      <w:pPr>
        <w:bidi/>
        <w:spacing w:after="0" w:line="276" w:lineRule="auto"/>
        <w:jc w:val="center"/>
        <w:rPr>
          <w:rFonts w:ascii="Tahoma" w:hAnsi="Tahoma" w:cs="B Titr"/>
          <w:sz w:val="24"/>
          <w:szCs w:val="24"/>
          <w:rtl/>
          <w:lang w:bidi="fa-IR"/>
        </w:rPr>
      </w:pPr>
      <w:r>
        <w:rPr>
          <w:rFonts w:ascii="Tahoma" w:hAnsi="Tahoma" w:cs="B Titr" w:hint="cs"/>
          <w:sz w:val="24"/>
          <w:szCs w:val="24"/>
          <w:rtl/>
          <w:lang w:bidi="fa-IR"/>
        </w:rPr>
        <w:t xml:space="preserve">دکتر </w:t>
      </w:r>
      <w:r w:rsidRPr="009749E0">
        <w:rPr>
          <w:rFonts w:ascii="Tahoma" w:hAnsi="Tahoma" w:cs="B Titr" w:hint="cs"/>
          <w:sz w:val="24"/>
          <w:szCs w:val="24"/>
          <w:rtl/>
          <w:lang w:bidi="fa-IR"/>
        </w:rPr>
        <w:t>مهسا کیانی</w:t>
      </w:r>
      <w:r w:rsidRPr="009749E0">
        <w:rPr>
          <w:rFonts w:ascii="Tahoma" w:hAnsi="Tahoma" w:cs="B Titr"/>
          <w:sz w:val="24"/>
          <w:szCs w:val="24"/>
          <w:rtl/>
          <w:lang w:bidi="fa-IR"/>
        </w:rPr>
        <w:t xml:space="preserve"> </w:t>
      </w:r>
    </w:p>
    <w:p w:rsidR="00637194" w:rsidRPr="009749E0" w:rsidRDefault="00637194" w:rsidP="00637194">
      <w:pPr>
        <w:bidi/>
        <w:spacing w:after="0" w:line="276" w:lineRule="auto"/>
        <w:jc w:val="center"/>
        <w:rPr>
          <w:rFonts w:ascii="Tahoma" w:hAnsi="Tahoma" w:cs="B Titr"/>
          <w:sz w:val="24"/>
          <w:szCs w:val="24"/>
          <w:rtl/>
          <w:lang w:bidi="fa-IR"/>
        </w:rPr>
      </w:pPr>
      <w:r>
        <w:rPr>
          <w:rFonts w:ascii="Tahoma" w:hAnsi="Tahoma" w:cs="B Titr" w:hint="cs"/>
          <w:sz w:val="24"/>
          <w:szCs w:val="24"/>
          <w:rtl/>
          <w:lang w:bidi="fa-IR"/>
        </w:rPr>
        <w:t xml:space="preserve">دکتر </w:t>
      </w:r>
      <w:r w:rsidRPr="00C27B8A">
        <w:rPr>
          <w:rFonts w:ascii="Tahoma" w:hAnsi="Tahoma" w:cs="B Titr" w:hint="cs"/>
          <w:sz w:val="24"/>
          <w:szCs w:val="24"/>
          <w:rtl/>
          <w:lang w:bidi="fa-IR"/>
        </w:rPr>
        <w:t>فرزانه کرمی تنها</w:t>
      </w:r>
    </w:p>
    <w:p w:rsidR="00637194" w:rsidRPr="009749E0" w:rsidRDefault="00637194" w:rsidP="00637194">
      <w:pPr>
        <w:bidi/>
        <w:spacing w:after="0" w:line="276" w:lineRule="auto"/>
        <w:jc w:val="center"/>
        <w:rPr>
          <w:rFonts w:ascii="Times New Roman" w:hAnsi="Times New Roman" w:cs="B Titr"/>
          <w:noProof/>
          <w:sz w:val="32"/>
          <w:szCs w:val="32"/>
          <w:rtl/>
          <w:lang w:bidi="ar-BH"/>
        </w:rPr>
      </w:pPr>
      <w:r w:rsidRPr="009749E0">
        <w:rPr>
          <w:rFonts w:ascii="Times New Roman" w:hAnsi="Times New Roman" w:cs="B Titr"/>
          <w:noProof/>
          <w:sz w:val="32"/>
          <w:szCs w:val="32"/>
          <w:rtl/>
          <w:lang w:bidi="ar-BH"/>
        </w:rPr>
        <w:t>نگارش :</w:t>
      </w:r>
    </w:p>
    <w:p w:rsidR="00637194" w:rsidRPr="009749E0" w:rsidRDefault="00637194" w:rsidP="00637194">
      <w:pPr>
        <w:bidi/>
        <w:spacing w:after="0" w:line="276" w:lineRule="auto"/>
        <w:jc w:val="center"/>
        <w:rPr>
          <w:rFonts w:ascii="Tahoma" w:hAnsi="Tahoma" w:cs="B Titr"/>
          <w:sz w:val="24"/>
          <w:szCs w:val="24"/>
          <w:rtl/>
          <w:lang w:bidi="fa-IR"/>
        </w:rPr>
      </w:pPr>
      <w:r w:rsidRPr="009749E0">
        <w:rPr>
          <w:rFonts w:ascii="Tahoma" w:hAnsi="Tahoma" w:cs="B Titr" w:hint="cs"/>
          <w:sz w:val="24"/>
          <w:szCs w:val="24"/>
          <w:rtl/>
          <w:lang w:bidi="fa-IR"/>
        </w:rPr>
        <w:t>علی اسماعیلی پور</w:t>
      </w:r>
      <w:r w:rsidRPr="009749E0">
        <w:rPr>
          <w:rFonts w:ascii="Tahoma" w:hAnsi="Tahoma" w:cs="B Titr"/>
          <w:sz w:val="24"/>
          <w:szCs w:val="24"/>
          <w:rtl/>
          <w:lang w:bidi="fa-IR"/>
        </w:rPr>
        <w:t xml:space="preserve"> </w:t>
      </w:r>
    </w:p>
    <w:p w:rsidR="00637194" w:rsidRPr="009749E0" w:rsidRDefault="00637194" w:rsidP="00637194">
      <w:pPr>
        <w:bidi/>
        <w:spacing w:after="0" w:line="276" w:lineRule="auto"/>
        <w:jc w:val="center"/>
        <w:rPr>
          <w:rFonts w:ascii="Times New Roman" w:hAnsi="Times New Roman" w:cs="B Titr"/>
          <w:b/>
          <w:bCs/>
          <w:noProof/>
          <w:sz w:val="28"/>
          <w:szCs w:val="28"/>
          <w:rtl/>
          <w:lang w:bidi="ar-BH"/>
        </w:rPr>
      </w:pPr>
      <w:r w:rsidRPr="009749E0">
        <w:rPr>
          <w:rFonts w:ascii="Times New Roman" w:hAnsi="Times New Roman" w:cs="B Titr"/>
          <w:b/>
          <w:bCs/>
          <w:noProof/>
          <w:sz w:val="28"/>
          <w:szCs w:val="28"/>
          <w:rtl/>
          <w:lang w:bidi="ar-BH"/>
        </w:rPr>
        <w:t>با همکاری مرکز تحقیقات پزشکی</w:t>
      </w:r>
    </w:p>
    <w:p w:rsidR="00637194" w:rsidRDefault="00637194" w:rsidP="00637194">
      <w:pPr>
        <w:bidi/>
        <w:spacing w:after="0" w:line="276" w:lineRule="auto"/>
        <w:jc w:val="center"/>
        <w:rPr>
          <w:rFonts w:ascii="Times New Roman" w:hAnsi="Times New Roman" w:cs="B Titr"/>
          <w:b/>
          <w:bCs/>
          <w:noProof/>
          <w:sz w:val="28"/>
          <w:szCs w:val="28"/>
          <w:rtl/>
          <w:lang w:bidi="ar-BH"/>
        </w:rPr>
      </w:pPr>
      <w:r w:rsidRPr="009749E0">
        <w:rPr>
          <w:rFonts w:ascii="Times New Roman" w:hAnsi="Times New Roman" w:cs="B Titr" w:hint="cs"/>
          <w:b/>
          <w:bCs/>
          <w:noProof/>
          <w:sz w:val="28"/>
          <w:szCs w:val="28"/>
          <w:rtl/>
          <w:lang w:bidi="fa-IR"/>
        </w:rPr>
        <w:t>اسفند</w:t>
      </w:r>
      <w:r w:rsidRPr="009749E0">
        <w:rPr>
          <w:rFonts w:ascii="Times New Roman" w:hAnsi="Times New Roman" w:cs="B Titr" w:hint="cs"/>
          <w:b/>
          <w:bCs/>
          <w:noProof/>
          <w:sz w:val="28"/>
          <w:szCs w:val="28"/>
          <w:rtl/>
          <w:lang w:bidi="ar-BH"/>
        </w:rPr>
        <w:t xml:space="preserve"> 1403</w:t>
      </w:r>
    </w:p>
    <w:p w:rsidR="00637194" w:rsidRDefault="00637194" w:rsidP="00637194">
      <w:pPr>
        <w:bidi/>
        <w:spacing w:after="0" w:line="276" w:lineRule="auto"/>
        <w:jc w:val="center"/>
        <w:rPr>
          <w:rFonts w:ascii="Times New Roman" w:hAnsi="Times New Roman" w:cs="B Titr"/>
          <w:b/>
          <w:bCs/>
          <w:noProof/>
          <w:sz w:val="28"/>
          <w:szCs w:val="28"/>
          <w:rtl/>
          <w:lang w:bidi="ar-BH"/>
        </w:rPr>
      </w:pPr>
    </w:p>
    <w:p w:rsidR="00637194" w:rsidRDefault="00637194" w:rsidP="00637194">
      <w:pPr>
        <w:bidi/>
        <w:spacing w:after="0" w:line="276" w:lineRule="auto"/>
        <w:jc w:val="center"/>
        <w:rPr>
          <w:rFonts w:ascii="Times New Roman" w:hAnsi="Times New Roman" w:cs="B Titr"/>
          <w:b/>
          <w:bCs/>
          <w:noProof/>
          <w:sz w:val="28"/>
          <w:szCs w:val="28"/>
          <w:rtl/>
          <w:lang w:bidi="ar-BH"/>
        </w:rPr>
      </w:pPr>
    </w:p>
    <w:p w:rsidR="00637194" w:rsidRDefault="00637194" w:rsidP="00637194">
      <w:pPr>
        <w:bidi/>
        <w:spacing w:after="0" w:line="276" w:lineRule="auto"/>
        <w:jc w:val="center"/>
        <w:rPr>
          <w:rFonts w:ascii="Times New Roman" w:hAnsi="Times New Roman" w:cs="B Titr"/>
          <w:b/>
          <w:bCs/>
          <w:noProof/>
          <w:sz w:val="28"/>
          <w:szCs w:val="28"/>
          <w:rtl/>
          <w:lang w:bidi="ar-BH"/>
        </w:rPr>
      </w:pPr>
    </w:p>
    <w:p w:rsidR="00637194" w:rsidRPr="00231688" w:rsidRDefault="00637194" w:rsidP="00637194">
      <w:pPr>
        <w:bidi/>
        <w:spacing w:after="0" w:line="276" w:lineRule="auto"/>
        <w:jc w:val="both"/>
        <w:rPr>
          <w:rFonts w:cs="B Zar"/>
          <w:b/>
          <w:bCs/>
          <w:sz w:val="28"/>
          <w:szCs w:val="28"/>
          <w:lang w:bidi="fa-IR"/>
        </w:rPr>
      </w:pPr>
      <w:r w:rsidRPr="009749E0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چکیده</w:t>
      </w:r>
    </w:p>
    <w:p w:rsidR="00637194" w:rsidRPr="00231688" w:rsidRDefault="00637194" w:rsidP="00637194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9749E0">
        <w:rPr>
          <w:rFonts w:cs="B Zar" w:hint="cs"/>
          <w:b/>
          <w:bCs/>
          <w:sz w:val="24"/>
          <w:szCs w:val="24"/>
          <w:rtl/>
          <w:lang w:bidi="fa-IR"/>
        </w:rPr>
        <w:t xml:space="preserve">مقدمه و 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هدف </w:t>
      </w:r>
      <w:r w:rsidRPr="009749E0"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Pr="009749E0">
        <w:rPr>
          <w:rFonts w:cs="B Zar" w:hint="cs"/>
          <w:sz w:val="24"/>
          <w:szCs w:val="24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نوزادان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نارس</w:t>
      </w:r>
      <w:r>
        <w:rPr>
          <w:rFonts w:cs="B Nazanin" w:hint="cs"/>
          <w:sz w:val="28"/>
          <w:szCs w:val="28"/>
          <w:rtl/>
          <w:lang w:bidi="fa-IR"/>
        </w:rPr>
        <w:t xml:space="preserve"> و کم وزن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به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دلیل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نابالغ بودن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سیستم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های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مختلف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اندام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ها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در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معرض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خطر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بیشتری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برای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ابتلا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به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بیماری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های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جدی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یا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مرگ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قرار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می</w:t>
      </w:r>
      <w:r w:rsidRPr="009749E0">
        <w:rPr>
          <w:rFonts w:cs="B Nazanin"/>
          <w:sz w:val="28"/>
          <w:szCs w:val="28"/>
          <w:rtl/>
          <w:lang w:bidi="fa-IR"/>
        </w:rPr>
        <w:t xml:space="preserve"> </w:t>
      </w:r>
      <w:r w:rsidRPr="009749E0">
        <w:rPr>
          <w:rFonts w:cs="B Nazanin" w:hint="cs"/>
          <w:sz w:val="28"/>
          <w:szCs w:val="28"/>
          <w:rtl/>
          <w:lang w:bidi="fa-IR"/>
        </w:rPr>
        <w:t>گیرند</w:t>
      </w:r>
      <w:r>
        <w:rPr>
          <w:rFonts w:cs="B Nazanin" w:hint="cs"/>
          <w:sz w:val="28"/>
          <w:szCs w:val="28"/>
          <w:rtl/>
          <w:lang w:bidi="fa-IR"/>
        </w:rPr>
        <w:t xml:space="preserve">. مطالعه حاضر با هدف </w:t>
      </w:r>
      <w:r w:rsidRPr="00231688">
        <w:rPr>
          <w:rFonts w:cs="B Nazanin" w:hint="cs"/>
          <w:sz w:val="28"/>
          <w:szCs w:val="28"/>
          <w:rtl/>
          <w:lang w:bidi="fa-IR"/>
        </w:rPr>
        <w:t>بررسی فراوانی دلایل تولد زودهنگام</w:t>
      </w:r>
      <w:r w:rsidRPr="00231688">
        <w:rPr>
          <w:rFonts w:cs="B Nazanin"/>
          <w:sz w:val="28"/>
          <w:szCs w:val="28"/>
          <w:lang w:bidi="fa-IR"/>
        </w:rPr>
        <w:t> </w:t>
      </w:r>
      <w:r w:rsidRPr="00231688">
        <w:rPr>
          <w:rFonts w:cs="B Nazanin"/>
          <w:sz w:val="28"/>
          <w:szCs w:val="28"/>
          <w:rtl/>
          <w:lang w:bidi="fa-IR"/>
        </w:rPr>
        <w:t xml:space="preserve">یا </w:t>
      </w:r>
      <w:r w:rsidRPr="00231688">
        <w:rPr>
          <w:rFonts w:cs="B Nazanin" w:hint="cs"/>
          <w:sz w:val="28"/>
          <w:szCs w:val="28"/>
          <w:rtl/>
          <w:lang w:bidi="fa-IR"/>
        </w:rPr>
        <w:t xml:space="preserve">تولد </w:t>
      </w:r>
      <w:r w:rsidRPr="00231688">
        <w:rPr>
          <w:rFonts w:cs="B Nazanin"/>
          <w:sz w:val="28"/>
          <w:szCs w:val="28"/>
          <w:rtl/>
          <w:lang w:bidi="fa-IR"/>
        </w:rPr>
        <w:t>نوزاد کم وزن</w:t>
      </w:r>
      <w:r w:rsidRPr="00231688">
        <w:rPr>
          <w:rFonts w:cs="B Nazanin" w:hint="cs"/>
          <w:sz w:val="28"/>
          <w:szCs w:val="28"/>
          <w:rtl/>
          <w:lang w:bidi="fa-IR"/>
        </w:rPr>
        <w:t xml:space="preserve"> در نوزادان بستری در بخش مراقبت های ویژه نوزادان بیمارستان آیت الله موسوی زنجان در شش ماه اول سال 1402</w:t>
      </w:r>
      <w:r>
        <w:rPr>
          <w:rFonts w:cs="B Nazanin" w:hint="cs"/>
          <w:sz w:val="28"/>
          <w:szCs w:val="28"/>
          <w:rtl/>
          <w:lang w:bidi="fa-IR"/>
        </w:rPr>
        <w:t xml:space="preserve"> طراحی شد. </w:t>
      </w:r>
    </w:p>
    <w:p w:rsidR="00637194" w:rsidRPr="009749E0" w:rsidRDefault="00637194" w:rsidP="00637194">
      <w:pPr>
        <w:bidi/>
        <w:spacing w:line="240" w:lineRule="auto"/>
        <w:jc w:val="both"/>
        <w:rPr>
          <w:rFonts w:cs="B Nazanin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روش اجراء</w:t>
      </w:r>
      <w:r w:rsidRPr="009749E0"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Pr="009749E0">
        <w:rPr>
          <w:rFonts w:ascii="Arial" w:hAnsi="Arial" w:cs="B Zar" w:hint="cs"/>
          <w:sz w:val="24"/>
          <w:szCs w:val="24"/>
          <w:rtl/>
          <w:lang w:bidi="fa-IR"/>
        </w:rPr>
        <w:t xml:space="preserve"> </w:t>
      </w:r>
      <w:r w:rsidRPr="00231688">
        <w:rPr>
          <w:rFonts w:cs="B Nazanin" w:hint="cs"/>
          <w:sz w:val="28"/>
          <w:szCs w:val="28"/>
          <w:rtl/>
          <w:lang w:bidi="fa-IR"/>
        </w:rPr>
        <w:t>در این مطالعه مقطعی در کل تعداد 300 نوزاد نارس بستری در بخش مراقبت های ویژه بیمارستان موسوی زنجان طی شش ماه اول 1402 مورد بررسی قرار گرفتند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9749E0">
        <w:rPr>
          <w:rFonts w:cs="B Nazanin" w:hint="cs"/>
          <w:sz w:val="28"/>
          <w:szCs w:val="28"/>
          <w:rtl/>
          <w:lang w:bidi="fa-IR"/>
        </w:rPr>
        <w:t xml:space="preserve">ابزار </w:t>
      </w:r>
      <w:r>
        <w:rPr>
          <w:rFonts w:cs="B Nazanin" w:hint="cs"/>
          <w:sz w:val="28"/>
          <w:szCs w:val="28"/>
          <w:rtl/>
          <w:lang w:bidi="fa-IR"/>
        </w:rPr>
        <w:t>جمع آوری اطلاعات</w:t>
      </w:r>
      <w:r w:rsidRPr="009749E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یک </w:t>
      </w:r>
      <w:r w:rsidRPr="009749E0">
        <w:rPr>
          <w:rFonts w:cs="B Nazanin" w:hint="cs"/>
          <w:sz w:val="28"/>
          <w:szCs w:val="28"/>
          <w:rtl/>
          <w:lang w:bidi="fa-IR"/>
        </w:rPr>
        <w:t xml:space="preserve">چک لیست </w:t>
      </w:r>
      <w:r w:rsidRPr="009749E0">
        <w:rPr>
          <w:rFonts w:cs="B Nazanin"/>
          <w:sz w:val="28"/>
          <w:szCs w:val="28"/>
          <w:rtl/>
          <w:lang w:bidi="fa-IR"/>
        </w:rPr>
        <w:t>شامل</w:t>
      </w:r>
      <w:r w:rsidRPr="009749E0">
        <w:rPr>
          <w:rFonts w:cs="B Nazanin" w:hint="cs"/>
          <w:sz w:val="28"/>
          <w:szCs w:val="28"/>
          <w:rtl/>
          <w:lang w:bidi="fa-IR"/>
        </w:rPr>
        <w:t xml:space="preserve"> اطلاعات دموگرافیک نوزادان </w:t>
      </w:r>
      <w:r>
        <w:rPr>
          <w:rFonts w:cs="B Nazanin" w:hint="cs"/>
          <w:sz w:val="28"/>
          <w:szCs w:val="28"/>
          <w:rtl/>
          <w:lang w:bidi="fa-IR"/>
        </w:rPr>
        <w:t>(سن ، جنس و</w:t>
      </w:r>
      <w:r w:rsidRPr="009749E0">
        <w:rPr>
          <w:rFonts w:cs="B Nazanin"/>
          <w:sz w:val="28"/>
          <w:szCs w:val="28"/>
          <w:rtl/>
          <w:lang w:bidi="fa-IR"/>
        </w:rPr>
        <w:t xml:space="preserve"> وزن هنگام تولد</w:t>
      </w:r>
      <w:r>
        <w:rPr>
          <w:rFonts w:cs="B Nazanin" w:hint="cs"/>
          <w:sz w:val="28"/>
          <w:szCs w:val="28"/>
          <w:rtl/>
          <w:lang w:bidi="fa-IR"/>
        </w:rPr>
        <w:t>)</w:t>
      </w:r>
      <w:r w:rsidRPr="009749E0">
        <w:rPr>
          <w:rFonts w:cs="B Nazanin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اطلاعات مامایی (</w:t>
      </w:r>
      <w:r w:rsidRPr="009749E0">
        <w:rPr>
          <w:rFonts w:cs="B Nazanin"/>
          <w:sz w:val="28"/>
          <w:szCs w:val="28"/>
          <w:rtl/>
          <w:lang w:bidi="fa-IR"/>
        </w:rPr>
        <w:t xml:space="preserve">سن </w:t>
      </w:r>
      <w:r w:rsidRPr="009749E0">
        <w:rPr>
          <w:rFonts w:cs="B Nazanin" w:hint="cs"/>
          <w:sz w:val="28"/>
          <w:szCs w:val="28"/>
          <w:rtl/>
          <w:lang w:bidi="fa-IR"/>
        </w:rPr>
        <w:t>حاملگی</w:t>
      </w:r>
      <w:r w:rsidRPr="009749E0">
        <w:rPr>
          <w:rFonts w:cs="B Nazanin"/>
          <w:sz w:val="28"/>
          <w:szCs w:val="28"/>
          <w:rtl/>
          <w:lang w:bidi="fa-IR"/>
        </w:rPr>
        <w:t>، يك يا چندقلويي بودن بارداري</w:t>
      </w:r>
      <w:r w:rsidRPr="009749E0">
        <w:rPr>
          <w:rFonts w:cs="B Nazanin" w:hint="cs"/>
          <w:sz w:val="28"/>
          <w:szCs w:val="28"/>
          <w:rtl/>
          <w:lang w:bidi="fa-IR"/>
        </w:rPr>
        <w:t>، سن مادر، سابقه زایمان زودرس مادر</w:t>
      </w:r>
      <w:r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9749E0">
        <w:rPr>
          <w:rFonts w:cs="B Nazanin" w:hint="cs"/>
          <w:sz w:val="28"/>
          <w:szCs w:val="28"/>
          <w:rtl/>
          <w:lang w:bidi="fa-IR"/>
        </w:rPr>
        <w:t xml:space="preserve"> مشکلات دوران بارداری</w:t>
      </w:r>
      <w:r>
        <w:rPr>
          <w:rFonts w:cs="B Nazanin" w:hint="cs"/>
          <w:sz w:val="28"/>
          <w:szCs w:val="28"/>
          <w:rtl/>
          <w:lang w:bidi="fa-IR"/>
        </w:rPr>
        <w:t xml:space="preserve"> مادر</w:t>
      </w:r>
      <w:r w:rsidRPr="009749E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(</w:t>
      </w:r>
      <w:r w:rsidRPr="009749E0">
        <w:rPr>
          <w:rFonts w:cs="B Nazanin" w:hint="cs"/>
          <w:sz w:val="28"/>
          <w:szCs w:val="28"/>
          <w:rtl/>
          <w:lang w:bidi="fa-IR"/>
        </w:rPr>
        <w:t>پره اکلامپسی</w:t>
      </w:r>
      <w:r>
        <w:rPr>
          <w:rFonts w:cs="B Nazanin" w:hint="cs"/>
          <w:sz w:val="28"/>
          <w:szCs w:val="28"/>
          <w:rtl/>
          <w:lang w:bidi="fa-IR"/>
        </w:rPr>
        <w:t>، اکلامپسی، عفونت های داخل رحمی</w:t>
      </w:r>
      <w:r w:rsidRPr="009749E0">
        <w:rPr>
          <w:rFonts w:cs="B Nazanin" w:hint="cs"/>
          <w:sz w:val="28"/>
          <w:szCs w:val="28"/>
          <w:rtl/>
          <w:lang w:bidi="fa-IR"/>
        </w:rPr>
        <w:t xml:space="preserve">، دیسترس جنینی،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پارگی</w:t>
      </w:r>
      <w:r w:rsidRPr="005960D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زودرس کیسه آب (</w:t>
      </w:r>
      <w:r w:rsidRPr="005960DB">
        <w:rPr>
          <w:rFonts w:asciiTheme="majorBidi" w:hAnsiTheme="majorBidi" w:cs="B Nazanin"/>
          <w:sz w:val="28"/>
          <w:szCs w:val="28"/>
          <w:lang w:bidi="fa-IR"/>
        </w:rPr>
        <w:t>PROM</w:t>
      </w:r>
      <w:r w:rsidRPr="005960DB">
        <w:rPr>
          <w:rFonts w:asciiTheme="majorBidi" w:hAnsiTheme="majorBidi" w:cs="B Nazanin" w:hint="cs"/>
          <w:sz w:val="28"/>
          <w:szCs w:val="28"/>
          <w:rtl/>
          <w:lang w:bidi="fa-IR"/>
        </w:rPr>
        <w:t>)،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5960DB">
        <w:rPr>
          <w:rFonts w:asciiTheme="majorBidi" w:hAnsiTheme="majorBidi" w:cs="B Nazanin"/>
          <w:sz w:val="28"/>
          <w:szCs w:val="28"/>
          <w:rtl/>
          <w:lang w:bidi="fa-IR"/>
        </w:rPr>
        <w:t>محدودیت رشد داخل رحمی (</w:t>
      </w:r>
      <w:r w:rsidRPr="005960DB">
        <w:rPr>
          <w:rFonts w:asciiTheme="majorBidi" w:hAnsiTheme="majorBidi" w:cs="B Nazanin"/>
          <w:sz w:val="28"/>
          <w:szCs w:val="28"/>
          <w:lang w:bidi="fa-IR"/>
        </w:rPr>
        <w:t>IUGR</w:t>
      </w:r>
      <w:r>
        <w:rPr>
          <w:rFonts w:cs="B Nazanin" w:hint="cs"/>
          <w:sz w:val="28"/>
          <w:szCs w:val="28"/>
          <w:rtl/>
          <w:lang w:bidi="fa-IR"/>
        </w:rPr>
        <w:t xml:space="preserve">) بوده که با مراجعه به بخش مدارک پزشکی از پرونده آنها استخراج گردید. داده های مربوطه پس از جمع آوری در نرم افزار </w:t>
      </w:r>
      <w:r w:rsidRPr="001B7B94">
        <w:rPr>
          <w:rFonts w:asciiTheme="majorBidi" w:hAnsiTheme="majorBidi" w:cstheme="majorBidi"/>
          <w:sz w:val="28"/>
          <w:szCs w:val="28"/>
          <w:lang w:bidi="fa-IR"/>
        </w:rPr>
        <w:t>SPSS26</w:t>
      </w:r>
      <w:r>
        <w:rPr>
          <w:rFonts w:cs="B Nazanin" w:hint="cs"/>
          <w:sz w:val="28"/>
          <w:szCs w:val="28"/>
          <w:rtl/>
          <w:lang w:bidi="fa-IR"/>
        </w:rPr>
        <w:t xml:space="preserve"> وارد و  مورد تجزیه و تحلیل قرار گرفتند.  </w:t>
      </w:r>
    </w:p>
    <w:p w:rsidR="00637194" w:rsidRPr="008658C7" w:rsidRDefault="00637194" w:rsidP="00637194">
      <w:pPr>
        <w:bidi/>
        <w:spacing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9749E0">
        <w:rPr>
          <w:rFonts w:cs="B Zar" w:hint="cs"/>
          <w:b/>
          <w:bCs/>
          <w:sz w:val="26"/>
          <w:szCs w:val="26"/>
          <w:rtl/>
        </w:rPr>
        <w:t>نتایج:</w:t>
      </w:r>
      <w:r w:rsidRPr="009749E0">
        <w:rPr>
          <w:rFonts w:ascii="Arial" w:hAnsi="Arial" w:cs="B Nazanin" w:hint="cs"/>
          <w:sz w:val="28"/>
          <w:szCs w:val="28"/>
          <w:rtl/>
        </w:rPr>
        <w:t xml:space="preserve"> </w:t>
      </w:r>
      <w:r>
        <w:rPr>
          <w:rFonts w:ascii="Arial" w:hAnsi="Arial" w:cs="B Nazanin" w:hint="cs"/>
          <w:sz w:val="28"/>
          <w:szCs w:val="28"/>
          <w:rtl/>
        </w:rPr>
        <w:t xml:space="preserve">از 300 نوزاد نارس مورد بررسی،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52 % پسر و 7/60 % تک قلو بودند. فراوانی پارگی</w:t>
      </w:r>
      <w:r w:rsidRPr="005960D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زودرس کیسه آب (</w:t>
      </w:r>
      <w:r w:rsidRPr="005960DB">
        <w:rPr>
          <w:rFonts w:asciiTheme="majorBidi" w:hAnsiTheme="majorBidi" w:cs="B Nazanin"/>
          <w:sz w:val="28"/>
          <w:szCs w:val="28"/>
          <w:lang w:bidi="fa-IR"/>
        </w:rPr>
        <w:t>PROM</w:t>
      </w:r>
      <w:r w:rsidRPr="005960DB">
        <w:rPr>
          <w:rFonts w:asciiTheme="majorBidi" w:hAnsiTheme="majorBidi" w:cs="B Nazanin" w:hint="cs"/>
          <w:sz w:val="28"/>
          <w:szCs w:val="28"/>
          <w:rtl/>
          <w:lang w:bidi="fa-IR"/>
        </w:rPr>
        <w:t>)،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5960DB">
        <w:rPr>
          <w:rFonts w:asciiTheme="majorBidi" w:hAnsiTheme="majorBidi" w:cs="B Nazanin"/>
          <w:sz w:val="28"/>
          <w:szCs w:val="28"/>
          <w:rtl/>
          <w:lang w:bidi="fa-IR"/>
        </w:rPr>
        <w:t>محدودیت رشد داخل رحمی (</w:t>
      </w:r>
      <w:r w:rsidRPr="005960DB">
        <w:rPr>
          <w:rFonts w:asciiTheme="majorBidi" w:hAnsiTheme="majorBidi" w:cs="B Nazanin"/>
          <w:sz w:val="28"/>
          <w:szCs w:val="28"/>
          <w:lang w:bidi="fa-IR"/>
        </w:rPr>
        <w:t>IUGR</w:t>
      </w:r>
      <w:r w:rsidRPr="005960DB">
        <w:rPr>
          <w:rFonts w:asciiTheme="majorBidi" w:hAnsiTheme="majorBidi" w:cs="B Nazanin"/>
          <w:sz w:val="28"/>
          <w:szCs w:val="28"/>
          <w:rtl/>
          <w:lang w:bidi="fa-IR"/>
        </w:rPr>
        <w:t>)</w:t>
      </w:r>
      <w:r w:rsidRPr="005960DB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جفت سرراهی، </w:t>
      </w:r>
      <w:r w:rsidRPr="005960DB">
        <w:rPr>
          <w:rFonts w:asciiTheme="majorBidi" w:hAnsiTheme="majorBidi" w:cs="B Nazanin" w:hint="cs"/>
          <w:sz w:val="28"/>
          <w:szCs w:val="28"/>
          <w:rtl/>
          <w:lang w:bidi="fa-IR"/>
        </w:rPr>
        <w:t>پره اکلامپسی و اکلامپسی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ترتیب برابر 3/19 % ، 27 % ، 7/17 %، 7/14 % و 7/0 % بودند. فراوانی عفونت، بیماری مزمن و دیابت بارداری</w:t>
      </w:r>
      <w:r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و اعتیاد به ترتیب برابر 3/2 % ، 7/47 % ، 16 % و 3/6 % بودند. میانگین سن مادر 04/29 (61/6</w:t>
      </w:r>
      <w:r>
        <w:rPr>
          <w:rFonts w:cs="Times New Roman"/>
          <w:sz w:val="28"/>
          <w:szCs w:val="28"/>
          <w:rtl/>
          <w:lang w:bidi="fa-IR"/>
        </w:rPr>
        <w:t>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 سال و میانگین سن حاملگی 03/33 (99/2</w:t>
      </w:r>
      <w:r>
        <w:rPr>
          <w:rFonts w:cs="Times New Roman"/>
          <w:sz w:val="28"/>
          <w:szCs w:val="28"/>
          <w:rtl/>
          <w:lang w:bidi="fa-IR"/>
        </w:rPr>
        <w:t>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 هفته و میانگین وزن نوزادان 20/1880 (95/446</w:t>
      </w:r>
      <w:r>
        <w:rPr>
          <w:rFonts w:cs="Times New Roman"/>
          <w:sz w:val="28"/>
          <w:szCs w:val="28"/>
          <w:rtl/>
          <w:lang w:bidi="fa-IR"/>
        </w:rPr>
        <w:t>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)  گرم بودند. </w:t>
      </w:r>
      <w:r w:rsidRPr="007473A1">
        <w:rPr>
          <w:rFonts w:ascii="Times New Roman" w:eastAsia="Times New Roman" w:hAnsi="Times New Roman" w:cs="B Nazanin"/>
          <w:noProof/>
          <w:sz w:val="28"/>
          <w:szCs w:val="28"/>
          <w:rtl/>
        </w:rPr>
        <w:t xml:space="preserve">سن مادران دارای عفونت 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داخل رحمی </w:t>
      </w:r>
      <w:r w:rsidRPr="007473A1">
        <w:rPr>
          <w:rFonts w:ascii="Times New Roman" w:eastAsia="Times New Roman" w:hAnsi="Times New Roman" w:cs="B Nazanin"/>
          <w:noProof/>
          <w:sz w:val="28"/>
          <w:szCs w:val="28"/>
          <w:rtl/>
        </w:rPr>
        <w:t>بطور معنی داری پایین تر از مادران فاقد عفونت بود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(</w:t>
      </w:r>
      <w:r>
        <w:rPr>
          <w:rFonts w:ascii="Times New Roman" w:eastAsia="Times New Roman" w:hAnsi="Times New Roman" w:cs="B Nazanin"/>
          <w:noProof/>
          <w:sz w:val="28"/>
          <w:szCs w:val="28"/>
        </w:rPr>
        <w:t>P&lt;0.05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). </w:t>
      </w:r>
      <w:r w:rsidRPr="00C77EEA">
        <w:rPr>
          <w:rFonts w:asciiTheme="majorBidi" w:hAnsiTheme="majorBidi" w:cs="B Nazanin"/>
          <w:sz w:val="28"/>
          <w:szCs w:val="28"/>
          <w:rtl/>
        </w:rPr>
        <w:t xml:space="preserve">سن مادران دارای </w:t>
      </w:r>
      <w:r>
        <w:rPr>
          <w:rFonts w:asciiTheme="majorBidi" w:hAnsiTheme="majorBidi" w:cs="B Nazanin" w:hint="cs"/>
          <w:sz w:val="28"/>
          <w:szCs w:val="28"/>
          <w:rtl/>
        </w:rPr>
        <w:t>بیماری مزمن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دیابت بارداری و </w:t>
      </w:r>
      <w:r w:rsidRPr="006A5E0D">
        <w:rPr>
          <w:rFonts w:asciiTheme="majorBidi" w:hAnsiTheme="majorBidi" w:cs="B Nazanin" w:hint="cs"/>
          <w:sz w:val="28"/>
          <w:szCs w:val="28"/>
          <w:rtl/>
        </w:rPr>
        <w:t>زایمان زودرس (</w:t>
      </w:r>
      <w:r>
        <w:rPr>
          <w:rFonts w:asciiTheme="majorBidi" w:hAnsiTheme="majorBidi" w:cs="B Nazanin"/>
          <w:sz w:val="28"/>
          <w:szCs w:val="28"/>
        </w:rPr>
        <w:t>PTL</w:t>
      </w:r>
      <w:r w:rsidRPr="006A5E0D">
        <w:rPr>
          <w:rFonts w:asciiTheme="majorBidi" w:hAnsiTheme="majorBidi" w:cs="B Nazanin" w:hint="cs"/>
          <w:sz w:val="28"/>
          <w:szCs w:val="28"/>
          <w:rtl/>
        </w:rPr>
        <w:t>)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Pr="00C77EEA">
        <w:rPr>
          <w:rFonts w:asciiTheme="majorBidi" w:hAnsiTheme="majorBidi" w:cs="B Nazanin"/>
          <w:sz w:val="28"/>
          <w:szCs w:val="28"/>
          <w:rtl/>
        </w:rPr>
        <w:t xml:space="preserve">بطور معنی داری </w:t>
      </w:r>
      <w:r>
        <w:rPr>
          <w:rFonts w:asciiTheme="majorBidi" w:hAnsiTheme="majorBidi" w:cs="B Nazanin" w:hint="cs"/>
          <w:sz w:val="28"/>
          <w:szCs w:val="28"/>
          <w:rtl/>
        </w:rPr>
        <w:t>بالا</w:t>
      </w:r>
      <w:r w:rsidRPr="00C77EEA">
        <w:rPr>
          <w:rFonts w:asciiTheme="majorBidi" w:hAnsiTheme="majorBidi" w:cs="B Nazanin"/>
          <w:sz w:val="28"/>
          <w:szCs w:val="28"/>
          <w:rtl/>
        </w:rPr>
        <w:t xml:space="preserve">تر از مادران فاقد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این پیامدها </w:t>
      </w:r>
      <w:r w:rsidRPr="00C77EEA">
        <w:rPr>
          <w:rFonts w:asciiTheme="majorBidi" w:hAnsiTheme="majorBidi" w:cs="B Nazanin"/>
          <w:sz w:val="28"/>
          <w:szCs w:val="28"/>
          <w:rtl/>
        </w:rPr>
        <w:t>بود</w:t>
      </w:r>
      <w:r>
        <w:rPr>
          <w:rFonts w:asciiTheme="majorBidi" w:hAnsiTheme="majorBidi" w:cs="B Nazanin"/>
          <w:sz w:val="28"/>
          <w:szCs w:val="28"/>
        </w:rPr>
        <w:t xml:space="preserve"> 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(</w:t>
      </w:r>
      <w:r>
        <w:rPr>
          <w:rFonts w:ascii="Times New Roman" w:eastAsia="Times New Roman" w:hAnsi="Times New Roman" w:cs="B Nazanin"/>
          <w:noProof/>
          <w:sz w:val="28"/>
          <w:szCs w:val="28"/>
        </w:rPr>
        <w:t>P&lt;0.05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)</w:t>
      </w:r>
      <w:r>
        <w:rPr>
          <w:rFonts w:asciiTheme="majorBidi" w:hAnsiTheme="majorBidi" w:cs="B Nazanin" w:hint="cs"/>
          <w:sz w:val="28"/>
          <w:szCs w:val="28"/>
          <w:rtl/>
        </w:rPr>
        <w:t>.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</w:rPr>
        <w:t xml:space="preserve">فراوانی عفونت داخل رحمی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</w:t>
      </w:r>
      <w:r>
        <w:rPr>
          <w:rFonts w:asciiTheme="majorBidi" w:hAnsiTheme="majorBidi" w:cs="B Nazanin" w:hint="cs"/>
          <w:sz w:val="28"/>
          <w:szCs w:val="28"/>
          <w:rtl/>
        </w:rPr>
        <w:t>مادران دارای نوزاد پسر بطور معنی داری بالاتر از مادران دارای نوزاد دختر بود</w:t>
      </w:r>
      <w:r>
        <w:rPr>
          <w:rFonts w:asciiTheme="majorBidi" w:hAnsiTheme="majorBidi" w:cs="B Nazanin"/>
          <w:sz w:val="28"/>
          <w:szCs w:val="28"/>
        </w:rPr>
        <w:t xml:space="preserve"> 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(</w:t>
      </w:r>
      <w:r>
        <w:rPr>
          <w:rFonts w:ascii="Times New Roman" w:eastAsia="Times New Roman" w:hAnsi="Times New Roman" w:cs="B Nazanin"/>
          <w:noProof/>
          <w:sz w:val="28"/>
          <w:szCs w:val="28"/>
        </w:rPr>
        <w:t>P&lt;0.05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)</w:t>
      </w:r>
      <w:r>
        <w:rPr>
          <w:rFonts w:asciiTheme="majorBidi" w:hAnsiTheme="majorBidi" w:cs="B Nazanin" w:hint="cs"/>
          <w:sz w:val="28"/>
          <w:szCs w:val="28"/>
          <w:rtl/>
        </w:rPr>
        <w:t xml:space="preserve">. فراوانی موارد </w:t>
      </w:r>
      <w:r w:rsidRPr="00A14E16">
        <w:rPr>
          <w:rFonts w:asciiTheme="majorBidi" w:hAnsiTheme="majorBidi" w:cs="B Nazanin"/>
          <w:sz w:val="28"/>
          <w:szCs w:val="28"/>
          <w:rtl/>
        </w:rPr>
        <w:t>پره اکلامپسی</w:t>
      </w:r>
      <w:r>
        <w:rPr>
          <w:rFonts w:asciiTheme="majorBidi" w:hAnsiTheme="majorBidi" w:cs="B Nazanin" w:hint="cs"/>
          <w:sz w:val="28"/>
          <w:szCs w:val="28"/>
          <w:rtl/>
        </w:rPr>
        <w:t xml:space="preserve"> و محدودیت رشد داخل رحمی (</w:t>
      </w:r>
      <w:r w:rsidRPr="00906724">
        <w:rPr>
          <w:rFonts w:asciiTheme="majorBidi" w:hAnsiTheme="majorBidi" w:cs="B Nazanin"/>
          <w:sz w:val="28"/>
          <w:szCs w:val="28"/>
        </w:rPr>
        <w:t>IUGR</w:t>
      </w:r>
      <w:r>
        <w:rPr>
          <w:rFonts w:asciiTheme="majorBidi" w:hAnsiTheme="majorBidi" w:cs="B Nazanin" w:hint="cs"/>
          <w:sz w:val="28"/>
          <w:szCs w:val="28"/>
          <w:rtl/>
        </w:rPr>
        <w:t>)</w:t>
      </w:r>
      <w:r w:rsidRPr="00906724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</w:rPr>
        <w:t>در مادران دارای نوزاد دختر بطور معنی داری بالاتر از مادران دارای نوزاد پسر بود (</w:t>
      </w:r>
      <w:r>
        <w:rPr>
          <w:rFonts w:asciiTheme="majorBidi" w:hAnsiTheme="majorBidi" w:cs="B Nazanin"/>
          <w:sz w:val="28"/>
          <w:szCs w:val="28"/>
        </w:rPr>
        <w:t>P =0.033</w:t>
      </w:r>
      <w:r>
        <w:rPr>
          <w:rFonts w:asciiTheme="majorBidi" w:hAnsiTheme="majorBidi" w:cs="B Nazanin" w:hint="cs"/>
          <w:sz w:val="28"/>
          <w:szCs w:val="28"/>
          <w:rtl/>
        </w:rPr>
        <w:t>)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637194" w:rsidRPr="009749E0" w:rsidRDefault="00637194" w:rsidP="00637194">
      <w:pPr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9749E0">
        <w:rPr>
          <w:rFonts w:cs="B Zar" w:hint="cs"/>
          <w:b/>
          <w:bCs/>
          <w:sz w:val="26"/>
          <w:szCs w:val="26"/>
          <w:rtl/>
        </w:rPr>
        <w:t>نتیجه گیری:</w:t>
      </w:r>
      <w:r w:rsidRPr="009749E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مطالعه حاضر نشان داد ابتلا مادر باردار به بیماری های مزمن، </w:t>
      </w:r>
      <w:r w:rsidRPr="005960DB">
        <w:rPr>
          <w:rFonts w:asciiTheme="majorBidi" w:hAnsiTheme="majorBidi" w:cs="B Nazanin"/>
          <w:sz w:val="28"/>
          <w:szCs w:val="28"/>
          <w:rtl/>
          <w:lang w:bidi="fa-IR"/>
        </w:rPr>
        <w:t>محدودیت رشد داخل رحمی (</w:t>
      </w:r>
      <w:r w:rsidRPr="005960DB">
        <w:rPr>
          <w:rFonts w:asciiTheme="majorBidi" w:hAnsiTheme="majorBidi" w:cs="B Nazanin"/>
          <w:sz w:val="28"/>
          <w:szCs w:val="28"/>
          <w:lang w:bidi="fa-IR"/>
        </w:rPr>
        <w:t>IUGR</w:t>
      </w:r>
      <w:r w:rsidRPr="005960DB">
        <w:rPr>
          <w:rFonts w:asciiTheme="majorBidi" w:hAnsiTheme="majorBidi" w:cs="B Nazanin"/>
          <w:sz w:val="28"/>
          <w:szCs w:val="28"/>
          <w:rtl/>
          <w:lang w:bidi="fa-IR"/>
        </w:rPr>
        <w:t>)</w:t>
      </w:r>
      <w:r w:rsidRPr="005960DB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پارگی</w:t>
      </w:r>
      <w:r w:rsidRPr="005960D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زودرس کیسه آب (</w:t>
      </w:r>
      <w:r w:rsidRPr="005960DB">
        <w:rPr>
          <w:rFonts w:asciiTheme="majorBidi" w:hAnsiTheme="majorBidi" w:cs="B Nazanin"/>
          <w:sz w:val="28"/>
          <w:szCs w:val="28"/>
          <w:lang w:bidi="fa-IR"/>
        </w:rPr>
        <w:t>PROM</w:t>
      </w:r>
      <w:r w:rsidRPr="005960DB">
        <w:rPr>
          <w:rFonts w:asciiTheme="majorBidi" w:hAnsiTheme="majorBidi" w:cs="B Nazanin" w:hint="cs"/>
          <w:sz w:val="28"/>
          <w:szCs w:val="28"/>
          <w:rtl/>
          <w:lang w:bidi="fa-IR"/>
        </w:rPr>
        <w:t>)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جفت سرراهی، دیابت بارداری و </w:t>
      </w:r>
      <w:r w:rsidRPr="005960DB">
        <w:rPr>
          <w:rFonts w:asciiTheme="majorBidi" w:hAnsiTheme="majorBidi" w:cs="B Nazanin" w:hint="cs"/>
          <w:sz w:val="28"/>
          <w:szCs w:val="28"/>
          <w:rtl/>
          <w:lang w:bidi="fa-IR"/>
        </w:rPr>
        <w:t>پره اکلامپسی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از جمله شایع ترین علل </w:t>
      </w:r>
      <w:r w:rsidRPr="00231688">
        <w:rPr>
          <w:rFonts w:cs="B Nazanin" w:hint="cs"/>
          <w:sz w:val="28"/>
          <w:szCs w:val="28"/>
          <w:rtl/>
          <w:lang w:bidi="fa-IR"/>
        </w:rPr>
        <w:t>تولد زودهنگام</w:t>
      </w:r>
      <w:r w:rsidRPr="00231688">
        <w:rPr>
          <w:rFonts w:cs="B Nazanin"/>
          <w:sz w:val="28"/>
          <w:szCs w:val="28"/>
          <w:lang w:bidi="fa-IR"/>
        </w:rPr>
        <w:t> </w:t>
      </w:r>
      <w:r w:rsidRPr="00231688">
        <w:rPr>
          <w:rFonts w:cs="B Nazanin"/>
          <w:sz w:val="28"/>
          <w:szCs w:val="28"/>
          <w:rtl/>
          <w:lang w:bidi="fa-IR"/>
        </w:rPr>
        <w:t xml:space="preserve">یا </w:t>
      </w:r>
      <w:r w:rsidRPr="00231688">
        <w:rPr>
          <w:rFonts w:cs="B Nazanin" w:hint="cs"/>
          <w:sz w:val="28"/>
          <w:szCs w:val="28"/>
          <w:rtl/>
          <w:lang w:bidi="fa-IR"/>
        </w:rPr>
        <w:t xml:space="preserve">تولد </w:t>
      </w:r>
      <w:r w:rsidRPr="00231688">
        <w:rPr>
          <w:rFonts w:cs="B Nazanin"/>
          <w:sz w:val="28"/>
          <w:szCs w:val="28"/>
          <w:rtl/>
          <w:lang w:bidi="fa-IR"/>
        </w:rPr>
        <w:t>نوزاد کم وزن</w:t>
      </w:r>
      <w:r w:rsidRPr="00231688">
        <w:rPr>
          <w:rFonts w:cs="B Nazanin" w:hint="cs"/>
          <w:sz w:val="28"/>
          <w:szCs w:val="28"/>
          <w:rtl/>
          <w:lang w:bidi="fa-IR"/>
        </w:rPr>
        <w:t xml:space="preserve"> در نوزادان بستری در </w:t>
      </w:r>
      <w:r w:rsidRPr="008658C7">
        <w:rPr>
          <w:rFonts w:asciiTheme="majorBidi" w:hAnsiTheme="majorBidi" w:cstheme="majorBidi"/>
          <w:sz w:val="28"/>
          <w:szCs w:val="28"/>
          <w:lang w:bidi="fa-IR"/>
        </w:rPr>
        <w:t>NICU</w:t>
      </w:r>
      <w:r w:rsidRPr="00231688">
        <w:rPr>
          <w:rFonts w:cs="B Nazanin" w:hint="cs"/>
          <w:sz w:val="28"/>
          <w:szCs w:val="28"/>
          <w:rtl/>
          <w:lang w:bidi="fa-IR"/>
        </w:rPr>
        <w:t xml:space="preserve"> بیمارستان موسوی زنجان </w:t>
      </w:r>
      <w:r>
        <w:rPr>
          <w:rFonts w:cs="B Nazanin" w:hint="cs"/>
          <w:sz w:val="28"/>
          <w:szCs w:val="28"/>
          <w:rtl/>
          <w:lang w:bidi="fa-IR"/>
        </w:rPr>
        <w:t>بودند. لذا توجه به پیشگیری و مدیریت این عوامل می تواند به کاهش فراوانی</w:t>
      </w:r>
      <w:r w:rsidRPr="00D221A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31688">
        <w:rPr>
          <w:rFonts w:cs="B Nazanin" w:hint="cs"/>
          <w:sz w:val="28"/>
          <w:szCs w:val="28"/>
          <w:rtl/>
          <w:lang w:bidi="fa-IR"/>
        </w:rPr>
        <w:t>تولد زودهنگام</w:t>
      </w:r>
      <w:r w:rsidRPr="00231688">
        <w:rPr>
          <w:rFonts w:cs="B Nazanin"/>
          <w:sz w:val="28"/>
          <w:szCs w:val="28"/>
          <w:lang w:bidi="fa-IR"/>
        </w:rPr>
        <w:t> </w:t>
      </w:r>
      <w:r w:rsidRPr="00231688">
        <w:rPr>
          <w:rFonts w:cs="B Nazanin"/>
          <w:sz w:val="28"/>
          <w:szCs w:val="28"/>
          <w:rtl/>
          <w:lang w:bidi="fa-IR"/>
        </w:rPr>
        <w:t xml:space="preserve">یا </w:t>
      </w:r>
      <w:r w:rsidRPr="00231688">
        <w:rPr>
          <w:rFonts w:cs="B Nazanin" w:hint="cs"/>
          <w:sz w:val="28"/>
          <w:szCs w:val="28"/>
          <w:rtl/>
          <w:lang w:bidi="fa-IR"/>
        </w:rPr>
        <w:t xml:space="preserve">تولد </w:t>
      </w:r>
      <w:r w:rsidRPr="00231688">
        <w:rPr>
          <w:rFonts w:cs="B Nazanin"/>
          <w:sz w:val="28"/>
          <w:szCs w:val="28"/>
          <w:rtl/>
          <w:lang w:bidi="fa-IR"/>
        </w:rPr>
        <w:t>نوزاد کم وزن</w:t>
      </w:r>
      <w:r>
        <w:rPr>
          <w:rFonts w:cs="B Nazanin" w:hint="cs"/>
          <w:sz w:val="28"/>
          <w:szCs w:val="28"/>
          <w:rtl/>
          <w:lang w:bidi="fa-IR"/>
        </w:rPr>
        <w:t xml:space="preserve"> کمک کند و در نتیجه سلامت مادر و نوزاد را بهبود بخشد.  </w:t>
      </w:r>
    </w:p>
    <w:p w:rsidR="00637194" w:rsidRPr="008658C7" w:rsidRDefault="00637194" w:rsidP="00637194">
      <w:pPr>
        <w:bidi/>
        <w:spacing w:after="0" w:line="276" w:lineRule="auto"/>
        <w:jc w:val="both"/>
        <w:rPr>
          <w:rFonts w:asciiTheme="majorBidi" w:hAnsiTheme="majorBidi" w:cs="B Nazanin"/>
          <w:sz w:val="28"/>
          <w:szCs w:val="28"/>
          <w:rtl/>
        </w:rPr>
      </w:pPr>
      <w:r w:rsidRPr="009749E0">
        <w:rPr>
          <w:rFonts w:cs="B Zar" w:hint="cs"/>
          <w:b/>
          <w:bCs/>
          <w:sz w:val="24"/>
          <w:szCs w:val="24"/>
          <w:rtl/>
          <w:lang w:bidi="fa-IR"/>
        </w:rPr>
        <w:t>کلیدواژه ها:</w:t>
      </w:r>
      <w:r w:rsidRPr="009749E0">
        <w:rPr>
          <w:rFonts w:cs="B Zar" w:hint="cs"/>
          <w:sz w:val="24"/>
          <w:szCs w:val="24"/>
          <w:rtl/>
          <w:lang w:bidi="fa-IR"/>
        </w:rPr>
        <w:t xml:space="preserve"> </w:t>
      </w:r>
      <w:r w:rsidRPr="008658C7">
        <w:rPr>
          <w:rFonts w:cs="B Nazanin" w:hint="cs"/>
          <w:sz w:val="28"/>
          <w:szCs w:val="28"/>
          <w:rtl/>
          <w:lang w:bidi="fa-IR"/>
        </w:rPr>
        <w:t>نوزادان، نارسی، بخش مراقبت های ویژه نوزادان</w:t>
      </w:r>
    </w:p>
    <w:p w:rsidR="00637194" w:rsidRPr="009749E0" w:rsidRDefault="00637194" w:rsidP="00637194">
      <w:pPr>
        <w:bidi/>
        <w:spacing w:after="0" w:line="276" w:lineRule="auto"/>
        <w:jc w:val="both"/>
        <w:rPr>
          <w:rFonts w:cs="B Zar"/>
          <w:sz w:val="24"/>
          <w:szCs w:val="24"/>
          <w:rtl/>
          <w:lang w:bidi="fa-IR"/>
        </w:rPr>
      </w:pPr>
    </w:p>
    <w:p w:rsidR="008640A5" w:rsidRDefault="008640A5">
      <w:bookmarkStart w:id="1" w:name="_GoBack"/>
      <w:bookmarkEnd w:id="1"/>
    </w:p>
    <w:sectPr w:rsidR="00864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94"/>
    <w:rsid w:val="00637194"/>
    <w:rsid w:val="0086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CF1D"/>
  <w15:chartTrackingRefBased/>
  <w15:docId w15:val="{F36D4099-69C4-460F-97CB-245A376C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194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کتابخانه</dc:creator>
  <cp:keywords/>
  <dc:description/>
  <cp:lastModifiedBy>کاربر کتابخانه</cp:lastModifiedBy>
  <cp:revision>1</cp:revision>
  <dcterms:created xsi:type="dcterms:W3CDTF">2025-05-21T04:07:00Z</dcterms:created>
  <dcterms:modified xsi:type="dcterms:W3CDTF">2025-05-21T04:10:00Z</dcterms:modified>
</cp:coreProperties>
</file>